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AC" w:rsidRDefault="007540AC" w:rsidP="00962983">
      <w:pPr>
        <w:jc w:val="center"/>
        <w:rPr>
          <w:rFonts w:ascii="Arial" w:hAnsi="Arial" w:cs="Arial"/>
          <w:sz w:val="22"/>
          <w:szCs w:val="22"/>
        </w:rPr>
      </w:pPr>
    </w:p>
    <w:p w:rsidR="007540AC" w:rsidRPr="008B56CE" w:rsidRDefault="006702D4" w:rsidP="007540AC">
      <w:pPr>
        <w:rPr>
          <w:rFonts w:ascii="Arial" w:hAnsi="Arial" w:cs="Arial"/>
          <w:sz w:val="22"/>
          <w:szCs w:val="22"/>
        </w:rPr>
      </w:pPr>
      <w:r w:rsidRPr="008B56C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577340" cy="1211580"/>
            <wp:effectExtent l="0" t="0" r="3810" b="762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983" w:rsidRPr="008B56CE" w:rsidRDefault="00962983" w:rsidP="00962983">
      <w:pPr>
        <w:jc w:val="center"/>
        <w:rPr>
          <w:rFonts w:ascii="Arial" w:hAnsi="Arial" w:cs="Arial"/>
          <w:sz w:val="22"/>
          <w:szCs w:val="22"/>
        </w:rPr>
      </w:pPr>
    </w:p>
    <w:p w:rsidR="002B370D" w:rsidRPr="008B56CE" w:rsidRDefault="002B370D" w:rsidP="00962983">
      <w:pPr>
        <w:jc w:val="center"/>
        <w:rPr>
          <w:rFonts w:ascii="Arial" w:hAnsi="Arial" w:cs="Arial"/>
          <w:sz w:val="22"/>
          <w:szCs w:val="22"/>
        </w:rPr>
      </w:pPr>
    </w:p>
    <w:p w:rsidR="007540AC" w:rsidRPr="008B56CE" w:rsidRDefault="007540AC" w:rsidP="00962983">
      <w:pPr>
        <w:rPr>
          <w:rFonts w:ascii="Century Gothic" w:hAnsi="Century Gothic" w:cs="Arial"/>
          <w:b/>
          <w:sz w:val="28"/>
          <w:szCs w:val="28"/>
        </w:rPr>
      </w:pPr>
      <w:r w:rsidRPr="008B56CE">
        <w:rPr>
          <w:rFonts w:ascii="Century Gothic" w:hAnsi="Century Gothic" w:cs="Arial"/>
          <w:b/>
          <w:sz w:val="22"/>
          <w:szCs w:val="22"/>
        </w:rPr>
        <w:tab/>
      </w:r>
      <w:r w:rsidRPr="008B56CE">
        <w:rPr>
          <w:rFonts w:ascii="Century Gothic" w:hAnsi="Century Gothic" w:cs="Arial"/>
          <w:b/>
          <w:sz w:val="22"/>
          <w:szCs w:val="22"/>
        </w:rPr>
        <w:tab/>
      </w:r>
      <w:r w:rsidRPr="008B56CE">
        <w:rPr>
          <w:rFonts w:ascii="Century Gothic" w:hAnsi="Century Gothic" w:cs="Arial"/>
          <w:b/>
          <w:sz w:val="22"/>
          <w:szCs w:val="22"/>
        </w:rPr>
        <w:tab/>
      </w:r>
      <w:r w:rsidRPr="008B56CE">
        <w:rPr>
          <w:rFonts w:ascii="Century Gothic" w:hAnsi="Century Gothic" w:cs="Arial"/>
          <w:b/>
          <w:sz w:val="22"/>
          <w:szCs w:val="22"/>
        </w:rPr>
        <w:tab/>
      </w:r>
      <w:r w:rsidR="009B5CBD">
        <w:rPr>
          <w:rFonts w:ascii="Century Gothic" w:hAnsi="Century Gothic" w:cs="Arial"/>
          <w:b/>
          <w:sz w:val="22"/>
          <w:szCs w:val="22"/>
        </w:rPr>
        <w:tab/>
      </w:r>
      <w:r w:rsidR="009B5CBD">
        <w:rPr>
          <w:rFonts w:ascii="Century Gothic" w:hAnsi="Century Gothic" w:cs="Arial"/>
          <w:b/>
          <w:sz w:val="22"/>
          <w:szCs w:val="22"/>
        </w:rPr>
        <w:tab/>
      </w:r>
      <w:r w:rsidR="009B5CBD">
        <w:rPr>
          <w:rFonts w:ascii="Century Gothic" w:hAnsi="Century Gothic" w:cs="Arial"/>
          <w:b/>
          <w:sz w:val="22"/>
          <w:szCs w:val="22"/>
        </w:rPr>
        <w:tab/>
      </w:r>
      <w:r w:rsidRPr="008B56CE">
        <w:rPr>
          <w:rFonts w:ascii="Century Gothic" w:hAnsi="Century Gothic" w:cs="Arial"/>
          <w:b/>
          <w:sz w:val="28"/>
          <w:szCs w:val="28"/>
        </w:rPr>
        <w:t xml:space="preserve">JOB </w:t>
      </w:r>
      <w:r w:rsidR="007E36F1" w:rsidRPr="008B56CE">
        <w:rPr>
          <w:rFonts w:ascii="Century Gothic" w:hAnsi="Century Gothic" w:cs="Arial"/>
          <w:b/>
          <w:sz w:val="28"/>
          <w:szCs w:val="28"/>
        </w:rPr>
        <w:t>DESCRIPTION</w:t>
      </w:r>
    </w:p>
    <w:p w:rsidR="007540AC" w:rsidRPr="008B56CE" w:rsidRDefault="007540AC" w:rsidP="00962983">
      <w:pPr>
        <w:rPr>
          <w:rFonts w:ascii="Arial" w:hAnsi="Arial" w:cs="Arial"/>
          <w:b/>
          <w:sz w:val="22"/>
          <w:szCs w:val="22"/>
        </w:rPr>
      </w:pPr>
    </w:p>
    <w:p w:rsidR="007540AC" w:rsidRPr="008B56CE" w:rsidRDefault="007540AC" w:rsidP="00962983">
      <w:pPr>
        <w:rPr>
          <w:rFonts w:ascii="Century Gothic" w:hAnsi="Century Gothic" w:cs="Arial"/>
          <w:b/>
          <w:sz w:val="20"/>
          <w:szCs w:val="20"/>
        </w:rPr>
      </w:pPr>
    </w:p>
    <w:p w:rsidR="007540AC" w:rsidRPr="008B56CE" w:rsidRDefault="007540AC" w:rsidP="00962983">
      <w:pPr>
        <w:rPr>
          <w:rFonts w:ascii="Century Gothic" w:hAnsi="Century Gothic" w:cs="Arial"/>
          <w:b/>
          <w:sz w:val="20"/>
          <w:szCs w:val="20"/>
        </w:rPr>
      </w:pPr>
    </w:p>
    <w:p w:rsidR="007540AC" w:rsidRPr="008B56CE" w:rsidRDefault="007540AC" w:rsidP="00962983">
      <w:pPr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p w:rsidR="00962983" w:rsidRPr="008B56CE" w:rsidRDefault="00962983" w:rsidP="008B2FB5">
      <w:pPr>
        <w:tabs>
          <w:tab w:val="left" w:pos="720"/>
          <w:tab w:val="left" w:pos="1440"/>
          <w:tab w:val="left" w:pos="2160"/>
          <w:tab w:val="left" w:pos="2880"/>
          <w:tab w:val="left" w:pos="3348"/>
        </w:tabs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b/>
          <w:sz w:val="20"/>
          <w:szCs w:val="20"/>
        </w:rPr>
        <w:t>POSITION</w:t>
      </w:r>
      <w:r w:rsidR="00BE04D4" w:rsidRPr="008B56CE">
        <w:rPr>
          <w:rFonts w:ascii="Century Gothic" w:hAnsi="Century Gothic" w:cs="Arial"/>
          <w:b/>
          <w:sz w:val="20"/>
          <w:szCs w:val="20"/>
        </w:rPr>
        <w:t xml:space="preserve"> TITLE:</w:t>
      </w:r>
      <w:r w:rsidRPr="008B56CE">
        <w:rPr>
          <w:rFonts w:ascii="Century Gothic" w:hAnsi="Century Gothic" w:cs="Arial"/>
          <w:sz w:val="20"/>
          <w:szCs w:val="20"/>
        </w:rPr>
        <w:t xml:space="preserve"> </w:t>
      </w:r>
      <w:r w:rsidR="00BE04D4" w:rsidRPr="008B56CE">
        <w:rPr>
          <w:rFonts w:ascii="Century Gothic" w:hAnsi="Century Gothic" w:cs="Arial"/>
          <w:sz w:val="20"/>
          <w:szCs w:val="20"/>
        </w:rPr>
        <w:tab/>
      </w:r>
      <w:r w:rsidR="00BE04D4" w:rsidRPr="008B56CE">
        <w:rPr>
          <w:rFonts w:ascii="Century Gothic" w:hAnsi="Century Gothic" w:cs="Arial"/>
          <w:sz w:val="20"/>
          <w:szCs w:val="20"/>
        </w:rPr>
        <w:tab/>
      </w:r>
      <w:r w:rsidR="00BF264C" w:rsidRPr="008B56CE">
        <w:rPr>
          <w:rFonts w:ascii="Century Gothic" w:hAnsi="Century Gothic" w:cs="Arial"/>
          <w:sz w:val="20"/>
          <w:szCs w:val="20"/>
        </w:rPr>
        <w:t>Direct</w:t>
      </w:r>
      <w:r w:rsidR="00A82749" w:rsidRPr="008B56CE">
        <w:rPr>
          <w:rFonts w:ascii="Century Gothic" w:hAnsi="Century Gothic" w:cs="Arial"/>
          <w:sz w:val="20"/>
          <w:szCs w:val="20"/>
        </w:rPr>
        <w:t>or</w:t>
      </w:r>
      <w:r w:rsidR="00BF264C" w:rsidRPr="008B56CE">
        <w:rPr>
          <w:rFonts w:ascii="Century Gothic" w:hAnsi="Century Gothic" w:cs="Arial"/>
          <w:sz w:val="20"/>
          <w:szCs w:val="20"/>
        </w:rPr>
        <w:t xml:space="preserve"> of </w:t>
      </w:r>
      <w:r w:rsidR="00A82749" w:rsidRPr="008B56CE">
        <w:rPr>
          <w:rFonts w:ascii="Century Gothic" w:hAnsi="Century Gothic" w:cs="Arial"/>
          <w:sz w:val="20"/>
          <w:szCs w:val="20"/>
        </w:rPr>
        <w:t>Finance</w:t>
      </w:r>
    </w:p>
    <w:p w:rsidR="006D298E" w:rsidRPr="008B56CE" w:rsidRDefault="006D298E" w:rsidP="006D298E">
      <w:pPr>
        <w:tabs>
          <w:tab w:val="left" w:pos="720"/>
          <w:tab w:val="left" w:pos="1440"/>
          <w:tab w:val="left" w:pos="2160"/>
          <w:tab w:val="left" w:pos="2880"/>
          <w:tab w:val="left" w:pos="3348"/>
        </w:tabs>
        <w:rPr>
          <w:rFonts w:ascii="Century Gothic" w:hAnsi="Century Gothic" w:cs="Arial"/>
          <w:b/>
          <w:sz w:val="20"/>
          <w:szCs w:val="20"/>
        </w:rPr>
      </w:pPr>
    </w:p>
    <w:p w:rsidR="006D298E" w:rsidRPr="008B56CE" w:rsidRDefault="006D298E" w:rsidP="006D298E">
      <w:pPr>
        <w:tabs>
          <w:tab w:val="left" w:pos="720"/>
          <w:tab w:val="left" w:pos="1440"/>
          <w:tab w:val="left" w:pos="2160"/>
          <w:tab w:val="left" w:pos="2880"/>
          <w:tab w:val="left" w:pos="3348"/>
        </w:tabs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b/>
          <w:sz w:val="20"/>
          <w:szCs w:val="20"/>
        </w:rPr>
        <w:t>EXEMPTION STATUS:</w:t>
      </w:r>
      <w:r w:rsidRPr="008B56CE">
        <w:rPr>
          <w:rFonts w:ascii="Century Gothic" w:hAnsi="Century Gothic" w:cs="Arial"/>
          <w:sz w:val="20"/>
          <w:szCs w:val="20"/>
        </w:rPr>
        <w:t xml:space="preserve"> </w:t>
      </w:r>
      <w:r w:rsidRPr="008B56CE">
        <w:rPr>
          <w:rFonts w:ascii="Century Gothic" w:hAnsi="Century Gothic" w:cs="Arial"/>
          <w:sz w:val="20"/>
          <w:szCs w:val="20"/>
        </w:rPr>
        <w:tab/>
      </w:r>
      <w:r w:rsidRPr="008B56CE">
        <w:rPr>
          <w:rFonts w:ascii="Century Gothic" w:hAnsi="Century Gothic" w:cs="Arial"/>
          <w:sz w:val="20"/>
          <w:szCs w:val="20"/>
        </w:rPr>
        <w:tab/>
        <w:t>Exempt</w:t>
      </w:r>
    </w:p>
    <w:p w:rsidR="006D298E" w:rsidRPr="008B56CE" w:rsidRDefault="006D298E" w:rsidP="00BE04D4">
      <w:pPr>
        <w:rPr>
          <w:rFonts w:ascii="Century Gothic" w:hAnsi="Century Gothic" w:cs="Arial"/>
          <w:b/>
          <w:sz w:val="20"/>
          <w:szCs w:val="20"/>
        </w:rPr>
      </w:pPr>
    </w:p>
    <w:p w:rsidR="00BE04D4" w:rsidRPr="008B56CE" w:rsidRDefault="00BE04D4" w:rsidP="00BE04D4">
      <w:pPr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b/>
          <w:sz w:val="20"/>
          <w:szCs w:val="20"/>
        </w:rPr>
        <w:t>JOB RELATIONSHIPS</w:t>
      </w:r>
      <w:r w:rsidRPr="008B56CE">
        <w:rPr>
          <w:rFonts w:ascii="Century Gothic" w:hAnsi="Century Gothic" w:cs="Arial"/>
          <w:sz w:val="20"/>
          <w:szCs w:val="20"/>
        </w:rPr>
        <w:t>:</w:t>
      </w:r>
    </w:p>
    <w:p w:rsidR="00BE04D4" w:rsidRPr="008B56CE" w:rsidRDefault="00BE04D4" w:rsidP="00BE04D4">
      <w:pPr>
        <w:rPr>
          <w:rFonts w:ascii="Century Gothic" w:hAnsi="Century Gothic" w:cs="Arial"/>
          <w:sz w:val="20"/>
          <w:szCs w:val="20"/>
        </w:rPr>
      </w:pPr>
    </w:p>
    <w:p w:rsidR="00FB1DF6" w:rsidRPr="008B56CE" w:rsidRDefault="00FB1DF6" w:rsidP="00FB1DF6">
      <w:pPr>
        <w:ind w:left="2880" w:hanging="2880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Reports to: </w:t>
      </w:r>
      <w:r w:rsidRPr="008B56CE">
        <w:rPr>
          <w:rFonts w:ascii="Century Gothic" w:hAnsi="Century Gothic" w:cs="Arial"/>
          <w:sz w:val="20"/>
          <w:szCs w:val="20"/>
        </w:rPr>
        <w:tab/>
        <w:t>Executive Director</w:t>
      </w:r>
    </w:p>
    <w:p w:rsidR="00FB1DF6" w:rsidRPr="008B56CE" w:rsidRDefault="00FB1DF6" w:rsidP="00FB1DF6">
      <w:pPr>
        <w:ind w:left="2880" w:hanging="2880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Supervised by: </w:t>
      </w:r>
      <w:r w:rsidRPr="008B56CE">
        <w:rPr>
          <w:rFonts w:ascii="Century Gothic" w:hAnsi="Century Gothic" w:cs="Arial"/>
          <w:sz w:val="20"/>
          <w:szCs w:val="20"/>
        </w:rPr>
        <w:tab/>
        <w:t>Executive Director</w:t>
      </w:r>
    </w:p>
    <w:p w:rsidR="00FB1DF6" w:rsidRPr="008B56CE" w:rsidRDefault="00FB1DF6" w:rsidP="00FB1DF6">
      <w:pPr>
        <w:ind w:left="2880" w:hanging="2880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Personnel supervised: </w:t>
      </w:r>
      <w:r w:rsidRPr="008B56CE">
        <w:rPr>
          <w:rFonts w:ascii="Century Gothic" w:hAnsi="Century Gothic" w:cs="Arial"/>
          <w:sz w:val="20"/>
          <w:szCs w:val="20"/>
        </w:rPr>
        <w:tab/>
      </w:r>
      <w:r w:rsidR="00A82749" w:rsidRPr="008B56CE">
        <w:rPr>
          <w:rFonts w:ascii="Century Gothic" w:hAnsi="Century Gothic" w:cs="Arial"/>
          <w:sz w:val="20"/>
          <w:szCs w:val="20"/>
        </w:rPr>
        <w:t>Accountant</w:t>
      </w:r>
      <w:r w:rsidR="005A7AA9" w:rsidRPr="008B56CE">
        <w:rPr>
          <w:rFonts w:ascii="Century Gothic" w:hAnsi="Century Gothic" w:cs="Arial"/>
          <w:sz w:val="20"/>
          <w:szCs w:val="20"/>
        </w:rPr>
        <w:t>, Accounts Payable Administrator</w:t>
      </w:r>
    </w:p>
    <w:p w:rsidR="00FB1DF6" w:rsidRPr="008B56CE" w:rsidRDefault="00FB1DF6" w:rsidP="00A82749">
      <w:pPr>
        <w:ind w:left="2880" w:hanging="2880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Interrelationships: </w:t>
      </w:r>
      <w:r w:rsidRPr="008B56CE">
        <w:rPr>
          <w:rFonts w:ascii="Century Gothic" w:hAnsi="Century Gothic" w:cs="Arial"/>
          <w:sz w:val="20"/>
          <w:szCs w:val="20"/>
        </w:rPr>
        <w:tab/>
        <w:t xml:space="preserve">AFC staff members housed at all locations, </w:t>
      </w:r>
      <w:r w:rsidR="00A82749" w:rsidRPr="008B56CE">
        <w:rPr>
          <w:rFonts w:ascii="Century Gothic" w:hAnsi="Century Gothic" w:cs="Arial"/>
          <w:sz w:val="20"/>
          <w:szCs w:val="20"/>
        </w:rPr>
        <w:t xml:space="preserve">AFC Board of Directors members, </w:t>
      </w:r>
      <w:r w:rsidRPr="008B56CE">
        <w:rPr>
          <w:rFonts w:ascii="Century Gothic" w:hAnsi="Century Gothic" w:cs="Arial"/>
          <w:sz w:val="20"/>
          <w:szCs w:val="20"/>
        </w:rPr>
        <w:t>client</w:t>
      </w:r>
      <w:r w:rsidR="00A82749" w:rsidRPr="008B56CE">
        <w:rPr>
          <w:rFonts w:ascii="Century Gothic" w:hAnsi="Century Gothic" w:cs="Arial"/>
          <w:sz w:val="20"/>
          <w:szCs w:val="20"/>
        </w:rPr>
        <w:t xml:space="preserve"> </w:t>
      </w:r>
      <w:r w:rsidRPr="008B56CE">
        <w:rPr>
          <w:rFonts w:ascii="Century Gothic" w:hAnsi="Century Gothic" w:cs="Arial"/>
          <w:sz w:val="20"/>
          <w:szCs w:val="20"/>
        </w:rPr>
        <w:t xml:space="preserve">children and families, </w:t>
      </w:r>
      <w:r w:rsidR="00A82749" w:rsidRPr="008B56CE">
        <w:rPr>
          <w:rFonts w:ascii="Century Gothic" w:hAnsi="Century Gothic" w:cs="Arial"/>
          <w:sz w:val="20"/>
          <w:szCs w:val="20"/>
        </w:rPr>
        <w:t>members of the multi-disciplinary team</w:t>
      </w:r>
      <w:r w:rsidRPr="008B56CE">
        <w:rPr>
          <w:rFonts w:ascii="Century Gothic" w:hAnsi="Century Gothic" w:cs="Arial"/>
          <w:sz w:val="20"/>
          <w:szCs w:val="20"/>
        </w:rPr>
        <w:t xml:space="preserve">, community </w:t>
      </w:r>
      <w:r w:rsidR="00A82749" w:rsidRPr="008B56CE">
        <w:rPr>
          <w:rFonts w:ascii="Century Gothic" w:hAnsi="Century Gothic" w:cs="Arial"/>
          <w:sz w:val="20"/>
          <w:szCs w:val="20"/>
        </w:rPr>
        <w:t xml:space="preserve">leaders/volunteer, </w:t>
      </w:r>
      <w:proofErr w:type="gramStart"/>
      <w:r w:rsidR="00A82749" w:rsidRPr="008B56CE">
        <w:rPr>
          <w:rFonts w:ascii="Century Gothic" w:hAnsi="Century Gothic" w:cs="Arial"/>
          <w:sz w:val="20"/>
          <w:szCs w:val="20"/>
        </w:rPr>
        <w:t>donors</w:t>
      </w:r>
      <w:proofErr w:type="gramEnd"/>
      <w:r w:rsidR="00A82749" w:rsidRPr="008B56CE">
        <w:rPr>
          <w:rFonts w:ascii="Century Gothic" w:hAnsi="Century Gothic" w:cs="Arial"/>
          <w:sz w:val="20"/>
          <w:szCs w:val="20"/>
        </w:rPr>
        <w:t>/supporters of AFC.</w:t>
      </w:r>
    </w:p>
    <w:p w:rsidR="00FB1DF6" w:rsidRPr="008B56CE" w:rsidRDefault="00FB1DF6" w:rsidP="00FB1DF6">
      <w:pPr>
        <w:ind w:left="2880" w:hanging="2880"/>
        <w:rPr>
          <w:rFonts w:ascii="Century Gothic" w:hAnsi="Century Gothic" w:cs="Arial"/>
          <w:sz w:val="20"/>
          <w:szCs w:val="20"/>
        </w:rPr>
      </w:pPr>
    </w:p>
    <w:p w:rsidR="00962983" w:rsidRPr="008B56CE" w:rsidRDefault="00FB1DF6" w:rsidP="00FB1DF6">
      <w:pPr>
        <w:ind w:left="2880" w:hanging="2880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 </w:t>
      </w:r>
      <w:r w:rsidR="00BE04D4" w:rsidRPr="008B56CE">
        <w:rPr>
          <w:rFonts w:ascii="Century Gothic" w:hAnsi="Century Gothic" w:cs="Arial"/>
          <w:b/>
          <w:sz w:val="20"/>
          <w:szCs w:val="20"/>
        </w:rPr>
        <w:t>Summary</w:t>
      </w:r>
      <w:r w:rsidR="00BE04D4" w:rsidRPr="008B56CE">
        <w:rPr>
          <w:rFonts w:ascii="Century Gothic" w:hAnsi="Century Gothic" w:cs="Arial"/>
          <w:sz w:val="20"/>
          <w:szCs w:val="20"/>
        </w:rPr>
        <w:t>:</w:t>
      </w:r>
    </w:p>
    <w:p w:rsidR="002B370D" w:rsidRPr="008B56CE" w:rsidRDefault="002B370D" w:rsidP="00962983">
      <w:pPr>
        <w:rPr>
          <w:rFonts w:ascii="Century Gothic" w:hAnsi="Century Gothic" w:cs="Arial"/>
          <w:sz w:val="20"/>
          <w:szCs w:val="20"/>
        </w:rPr>
      </w:pPr>
    </w:p>
    <w:p w:rsidR="00DB287B" w:rsidRPr="008B56CE" w:rsidRDefault="00FB1DF6" w:rsidP="00A82749">
      <w:pPr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The Director of </w:t>
      </w:r>
      <w:r w:rsidR="00A82749" w:rsidRPr="008B56CE">
        <w:rPr>
          <w:rFonts w:ascii="Century Gothic" w:hAnsi="Century Gothic" w:cs="Arial"/>
          <w:sz w:val="20"/>
          <w:szCs w:val="20"/>
        </w:rPr>
        <w:t xml:space="preserve">Finance provides both operational and programmatic support to the organization, supervises the finance department, and is the primary financial spokesperson for the organization. </w:t>
      </w:r>
      <w:r w:rsidR="006D530B" w:rsidRPr="008B56CE">
        <w:rPr>
          <w:rFonts w:ascii="Century Gothic" w:hAnsi="Century Gothic" w:cs="Arial"/>
          <w:sz w:val="20"/>
          <w:szCs w:val="20"/>
        </w:rPr>
        <w:t xml:space="preserve">This position is a member of the senior management team. </w:t>
      </w:r>
      <w:r w:rsidR="00A82749" w:rsidRPr="008B56CE">
        <w:rPr>
          <w:rFonts w:ascii="Century Gothic" w:hAnsi="Century Gothic" w:cs="Arial"/>
          <w:sz w:val="20"/>
          <w:szCs w:val="20"/>
        </w:rPr>
        <w:t>Activities include, but are not limited to, all strategic and tactical matters as they relate to budget management, cost benefit analysis, forecasting needs, securing of funding</w:t>
      </w:r>
      <w:r w:rsidR="00657787" w:rsidRPr="008B56CE">
        <w:rPr>
          <w:rFonts w:ascii="Century Gothic" w:hAnsi="Century Gothic" w:cs="Arial"/>
          <w:sz w:val="20"/>
          <w:szCs w:val="20"/>
        </w:rPr>
        <w:t>, and financial reporting</w:t>
      </w:r>
      <w:r w:rsidR="00A82749" w:rsidRPr="008B56CE">
        <w:rPr>
          <w:rFonts w:ascii="Century Gothic" w:hAnsi="Century Gothic" w:cs="Arial"/>
          <w:sz w:val="20"/>
          <w:szCs w:val="20"/>
        </w:rPr>
        <w:t>.</w:t>
      </w:r>
    </w:p>
    <w:p w:rsidR="00FB1DF6" w:rsidRPr="008B56CE" w:rsidRDefault="00FB1DF6" w:rsidP="00FB1DF6">
      <w:pPr>
        <w:rPr>
          <w:rFonts w:ascii="Century Gothic" w:hAnsi="Century Gothic" w:cs="Arial"/>
          <w:sz w:val="20"/>
          <w:szCs w:val="20"/>
        </w:rPr>
      </w:pPr>
    </w:p>
    <w:p w:rsidR="00C736BB" w:rsidRPr="008B56CE" w:rsidRDefault="00BE04D4" w:rsidP="00C736BB">
      <w:pPr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b/>
          <w:sz w:val="20"/>
          <w:szCs w:val="20"/>
        </w:rPr>
        <w:t>Job Duties</w:t>
      </w:r>
      <w:r w:rsidR="00DB287B" w:rsidRPr="008B56CE">
        <w:rPr>
          <w:rFonts w:ascii="Century Gothic" w:hAnsi="Century Gothic" w:cs="Arial"/>
          <w:b/>
          <w:sz w:val="20"/>
          <w:szCs w:val="20"/>
        </w:rPr>
        <w:t>/Essential Functions</w:t>
      </w:r>
      <w:r w:rsidRPr="008B56CE">
        <w:rPr>
          <w:rFonts w:ascii="Century Gothic" w:hAnsi="Century Gothic" w:cs="Arial"/>
          <w:sz w:val="20"/>
          <w:szCs w:val="20"/>
        </w:rPr>
        <w:t>:</w:t>
      </w:r>
    </w:p>
    <w:p w:rsidR="00BE04D4" w:rsidRPr="008B56CE" w:rsidRDefault="00BE04D4" w:rsidP="00BE04D4">
      <w:pPr>
        <w:rPr>
          <w:rFonts w:ascii="Century Gothic" w:hAnsi="Century Gothic" w:cs="Arial"/>
          <w:sz w:val="20"/>
          <w:szCs w:val="20"/>
        </w:rPr>
      </w:pPr>
    </w:p>
    <w:p w:rsidR="00836CF6" w:rsidRPr="008B56CE" w:rsidRDefault="007E566C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Support the overall mission of Alliance </w:t>
      </w:r>
      <w:proofErr w:type="gramStart"/>
      <w:r w:rsidRPr="008B56CE">
        <w:rPr>
          <w:rFonts w:ascii="Century Gothic" w:hAnsi="Century Gothic" w:cs="Arial"/>
          <w:sz w:val="20"/>
          <w:szCs w:val="20"/>
        </w:rPr>
        <w:t>For</w:t>
      </w:r>
      <w:proofErr w:type="gramEnd"/>
      <w:r w:rsidRPr="008B56CE">
        <w:rPr>
          <w:rFonts w:ascii="Century Gothic" w:hAnsi="Century Gothic" w:cs="Arial"/>
          <w:sz w:val="20"/>
          <w:szCs w:val="20"/>
        </w:rPr>
        <w:t xml:space="preserve"> Children and each program within the agency by working collectively with other management team members, demonstrating and modeling a positive, collaborative working environment.</w:t>
      </w:r>
    </w:p>
    <w:p w:rsidR="006D298E" w:rsidRPr="008B56CE" w:rsidRDefault="00454046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Develop, i</w:t>
      </w:r>
      <w:r w:rsidR="006D298E" w:rsidRPr="008B56CE">
        <w:rPr>
          <w:rFonts w:ascii="Century Gothic" w:hAnsi="Century Gothic" w:cs="Arial"/>
          <w:sz w:val="20"/>
          <w:szCs w:val="20"/>
        </w:rPr>
        <w:t>mplement and maintain a sound system of internal controls and operational accounting policies and procedures in accordance with GAAP</w:t>
      </w:r>
      <w:r w:rsidRPr="008B56CE">
        <w:rPr>
          <w:rFonts w:ascii="Century Gothic" w:hAnsi="Century Gothic" w:cs="Arial"/>
          <w:sz w:val="20"/>
          <w:szCs w:val="20"/>
        </w:rPr>
        <w:t xml:space="preserve"> to ensure integrity of financial records and reports.</w:t>
      </w:r>
    </w:p>
    <w:p w:rsidR="00454046" w:rsidRPr="008B56CE" w:rsidRDefault="00296958" w:rsidP="0045404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Develop and manage </w:t>
      </w:r>
      <w:r w:rsidR="005A7AA9" w:rsidRPr="008B56CE">
        <w:rPr>
          <w:rFonts w:ascii="Century Gothic" w:hAnsi="Century Gothic" w:cs="Arial"/>
          <w:sz w:val="20"/>
          <w:szCs w:val="20"/>
        </w:rPr>
        <w:t xml:space="preserve">agency’s </w:t>
      </w:r>
      <w:r w:rsidR="00454046" w:rsidRPr="008B56CE">
        <w:rPr>
          <w:rFonts w:ascii="Century Gothic" w:hAnsi="Century Gothic" w:cs="Arial"/>
          <w:sz w:val="20"/>
          <w:szCs w:val="20"/>
        </w:rPr>
        <w:t xml:space="preserve">annual </w:t>
      </w:r>
      <w:r w:rsidRPr="008B56CE">
        <w:rPr>
          <w:rFonts w:ascii="Century Gothic" w:hAnsi="Century Gothic" w:cs="Arial"/>
          <w:sz w:val="20"/>
          <w:szCs w:val="20"/>
        </w:rPr>
        <w:t xml:space="preserve">operating and capital budgets </w:t>
      </w:r>
      <w:r w:rsidR="00454046" w:rsidRPr="008B56CE">
        <w:rPr>
          <w:rFonts w:ascii="Century Gothic" w:hAnsi="Century Gothic" w:cs="Arial"/>
          <w:sz w:val="20"/>
          <w:szCs w:val="20"/>
        </w:rPr>
        <w:t>in conjunction with the Executive Director and department Directors.</w:t>
      </w:r>
    </w:p>
    <w:p w:rsidR="00296958" w:rsidRPr="008B56CE" w:rsidRDefault="00296958" w:rsidP="0045404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Develop and manage local/state/federal grant budgets</w:t>
      </w:r>
      <w:r w:rsidR="005A7AA9" w:rsidRPr="008B56CE">
        <w:rPr>
          <w:rFonts w:ascii="Century Gothic" w:hAnsi="Century Gothic" w:cs="Arial"/>
          <w:sz w:val="20"/>
          <w:szCs w:val="20"/>
        </w:rPr>
        <w:t xml:space="preserve"> as well as private/foundation grants.</w:t>
      </w:r>
    </w:p>
    <w:p w:rsidR="00FB1DF6" w:rsidRPr="008B56CE" w:rsidRDefault="00296958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Oversee the management and coordination of all fiscal reporting activities for the agency including financial statements and reports to funding agencies and foundations.</w:t>
      </w:r>
    </w:p>
    <w:p w:rsidR="008B56CE" w:rsidRPr="008B56CE" w:rsidRDefault="008B56CE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/>
          <w:sz w:val="20"/>
          <w:szCs w:val="20"/>
        </w:rPr>
        <w:t>Report information on AFC’s endowment fund for oversight to the Endowment and/or Finance Committee</w:t>
      </w:r>
    </w:p>
    <w:p w:rsidR="00611211" w:rsidRPr="008B56CE" w:rsidRDefault="00611211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Act as lead staff liaison to the Board of Director’s Finance &amp; Facilities Committee, </w:t>
      </w:r>
      <w:r w:rsidR="00296958" w:rsidRPr="008B56CE">
        <w:rPr>
          <w:rFonts w:ascii="Century Gothic" w:hAnsi="Century Gothic" w:cs="Arial"/>
          <w:sz w:val="20"/>
          <w:szCs w:val="20"/>
        </w:rPr>
        <w:t xml:space="preserve">coordinating, </w:t>
      </w:r>
      <w:r w:rsidRPr="008B56CE">
        <w:rPr>
          <w:rFonts w:ascii="Century Gothic" w:hAnsi="Century Gothic" w:cs="Arial"/>
          <w:sz w:val="20"/>
          <w:szCs w:val="20"/>
        </w:rPr>
        <w:t>attending</w:t>
      </w:r>
      <w:r w:rsidR="00296958" w:rsidRPr="008B56CE">
        <w:rPr>
          <w:rFonts w:ascii="Century Gothic" w:hAnsi="Century Gothic" w:cs="Arial"/>
          <w:sz w:val="20"/>
          <w:szCs w:val="20"/>
        </w:rPr>
        <w:t>,</w:t>
      </w:r>
      <w:r w:rsidRPr="008B56CE">
        <w:rPr>
          <w:rFonts w:ascii="Century Gothic" w:hAnsi="Century Gothic" w:cs="Arial"/>
          <w:sz w:val="20"/>
          <w:szCs w:val="20"/>
        </w:rPr>
        <w:t xml:space="preserve"> and reporting at monthly meetings.</w:t>
      </w:r>
    </w:p>
    <w:p w:rsidR="00FB1DF6" w:rsidRPr="008B56CE" w:rsidRDefault="00454046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lastRenderedPageBreak/>
        <w:t>Manage treasury function</w:t>
      </w:r>
      <w:r w:rsidR="005A7AA9" w:rsidRPr="008B56CE">
        <w:rPr>
          <w:rFonts w:ascii="Century Gothic" w:hAnsi="Century Gothic" w:cs="Arial"/>
          <w:sz w:val="20"/>
          <w:szCs w:val="20"/>
        </w:rPr>
        <w:t>s</w:t>
      </w:r>
      <w:r w:rsidRPr="008B56CE">
        <w:rPr>
          <w:rFonts w:ascii="Century Gothic" w:hAnsi="Century Gothic" w:cs="Arial"/>
          <w:sz w:val="20"/>
          <w:szCs w:val="20"/>
        </w:rPr>
        <w:t xml:space="preserve"> including banking, investments and debt management as applicable.</w:t>
      </w:r>
    </w:p>
    <w:p w:rsidR="005A7AA9" w:rsidRPr="008B56CE" w:rsidRDefault="00392E49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Manage organizational cash flow and forecasting</w:t>
      </w:r>
      <w:r w:rsidR="005A7AA9" w:rsidRPr="008B56CE">
        <w:rPr>
          <w:rFonts w:ascii="Century Gothic" w:hAnsi="Century Gothic" w:cs="Arial"/>
          <w:sz w:val="20"/>
          <w:szCs w:val="20"/>
        </w:rPr>
        <w:t>.</w:t>
      </w:r>
    </w:p>
    <w:p w:rsidR="00FB1DF6" w:rsidRPr="008B56CE" w:rsidRDefault="00FB1DF6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Supervise </w:t>
      </w:r>
      <w:r w:rsidR="00454046" w:rsidRPr="008B56CE">
        <w:rPr>
          <w:rFonts w:ascii="Century Gothic" w:hAnsi="Century Gothic" w:cs="Arial"/>
          <w:sz w:val="20"/>
          <w:szCs w:val="20"/>
        </w:rPr>
        <w:t>Finance Department staff</w:t>
      </w:r>
      <w:r w:rsidRPr="008B56CE">
        <w:rPr>
          <w:rFonts w:ascii="Century Gothic" w:hAnsi="Century Gothic" w:cs="Arial"/>
          <w:sz w:val="20"/>
          <w:szCs w:val="20"/>
        </w:rPr>
        <w:t>, including determining workloads and schedules, evaluating staff performance, providing training and making hiring, promotion and disciplinary recommendations.</w:t>
      </w:r>
    </w:p>
    <w:p w:rsidR="00836CF6" w:rsidRPr="008B56CE" w:rsidRDefault="00836CF6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Act as lead for additional funding strategies such as Community Development Block Grants and New Markets Tax Credits.</w:t>
      </w:r>
    </w:p>
    <w:p w:rsidR="00836CF6" w:rsidRPr="008B56CE" w:rsidRDefault="00836CF6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Manage Annual and Single Audits as well as federal tax filing requirements.</w:t>
      </w:r>
    </w:p>
    <w:p w:rsidR="007E566C" w:rsidRPr="008B56CE" w:rsidRDefault="007E566C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Meet regularly with the Executive Director for supervision and department oversight.</w:t>
      </w:r>
    </w:p>
    <w:p w:rsidR="007E566C" w:rsidRPr="008B56CE" w:rsidRDefault="007E566C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Meet regularly with senior management team and Executive Director to ensure cohesion and teamwork.</w:t>
      </w:r>
    </w:p>
    <w:p w:rsidR="00BE04D4" w:rsidRPr="008B56CE" w:rsidRDefault="00FB1DF6" w:rsidP="00FB1DF6">
      <w:pPr>
        <w:numPr>
          <w:ilvl w:val="0"/>
          <w:numId w:val="19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Perform other duties as assigned by Executive Director.</w:t>
      </w:r>
    </w:p>
    <w:p w:rsidR="00FB1DF6" w:rsidRPr="008B56CE" w:rsidRDefault="00FB1DF6" w:rsidP="00C736BB">
      <w:pPr>
        <w:rPr>
          <w:rFonts w:ascii="Century Gothic" w:hAnsi="Century Gothic" w:cs="Arial"/>
          <w:b/>
          <w:color w:val="FF0000"/>
          <w:sz w:val="20"/>
          <w:szCs w:val="20"/>
        </w:rPr>
      </w:pPr>
    </w:p>
    <w:p w:rsidR="00BE04D4" w:rsidRPr="008B56CE" w:rsidRDefault="00BE04D4" w:rsidP="00C736BB">
      <w:pPr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b/>
          <w:sz w:val="20"/>
          <w:szCs w:val="20"/>
        </w:rPr>
        <w:t>Knowledge/Skills/Abilities</w:t>
      </w:r>
      <w:r w:rsidRPr="008B56CE">
        <w:rPr>
          <w:rFonts w:ascii="Century Gothic" w:hAnsi="Century Gothic" w:cs="Arial"/>
          <w:sz w:val="20"/>
          <w:szCs w:val="20"/>
        </w:rPr>
        <w:t>:</w:t>
      </w:r>
    </w:p>
    <w:p w:rsidR="00DB287B" w:rsidRPr="008B56CE" w:rsidRDefault="00DB287B" w:rsidP="00C736BB">
      <w:pPr>
        <w:rPr>
          <w:rFonts w:ascii="Century Gothic" w:hAnsi="Century Gothic" w:cs="Arial"/>
          <w:sz w:val="20"/>
          <w:szCs w:val="20"/>
        </w:rPr>
      </w:pPr>
    </w:p>
    <w:p w:rsidR="00FB1DF6" w:rsidRPr="008B56CE" w:rsidRDefault="00FB1DF6" w:rsidP="00FB1DF6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Bachelor's degree </w:t>
      </w:r>
      <w:r w:rsidR="00911F31" w:rsidRPr="008B56CE">
        <w:rPr>
          <w:rFonts w:ascii="Century Gothic" w:hAnsi="Century Gothic" w:cs="Arial"/>
          <w:sz w:val="20"/>
          <w:szCs w:val="20"/>
        </w:rPr>
        <w:t xml:space="preserve">from an accredited college or university </w:t>
      </w:r>
      <w:r w:rsidRPr="008B56CE">
        <w:rPr>
          <w:rFonts w:ascii="Century Gothic" w:hAnsi="Century Gothic" w:cs="Arial"/>
          <w:sz w:val="20"/>
          <w:szCs w:val="20"/>
        </w:rPr>
        <w:t>in</w:t>
      </w:r>
      <w:r w:rsidR="00657787" w:rsidRPr="008B56CE">
        <w:rPr>
          <w:rFonts w:ascii="Century Gothic" w:hAnsi="Century Gothic" w:cs="Arial"/>
          <w:sz w:val="20"/>
          <w:szCs w:val="20"/>
        </w:rPr>
        <w:t xml:space="preserve"> accounting, finance or related field required. Master’s degree and</w:t>
      </w:r>
      <w:r w:rsidR="00392E49" w:rsidRPr="008B56CE">
        <w:rPr>
          <w:rFonts w:ascii="Century Gothic" w:hAnsi="Century Gothic" w:cs="Arial"/>
          <w:sz w:val="20"/>
          <w:szCs w:val="20"/>
        </w:rPr>
        <w:t>/or</w:t>
      </w:r>
      <w:r w:rsidR="00657787" w:rsidRPr="008B56CE">
        <w:rPr>
          <w:rFonts w:ascii="Century Gothic" w:hAnsi="Century Gothic" w:cs="Arial"/>
          <w:sz w:val="20"/>
          <w:szCs w:val="20"/>
        </w:rPr>
        <w:t xml:space="preserve"> CPA preferred.</w:t>
      </w:r>
    </w:p>
    <w:p w:rsidR="00FB1DF6" w:rsidRPr="008B56CE" w:rsidRDefault="00FB1DF6" w:rsidP="00FB1DF6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Minimum of five years' </w:t>
      </w:r>
      <w:r w:rsidR="00911F31" w:rsidRPr="008B56CE">
        <w:rPr>
          <w:rFonts w:ascii="Century Gothic" w:hAnsi="Century Gothic" w:cs="Arial"/>
          <w:sz w:val="20"/>
          <w:szCs w:val="20"/>
        </w:rPr>
        <w:t>direct accounting and nonprofit management experience preferred.</w:t>
      </w:r>
    </w:p>
    <w:p w:rsidR="00911F31" w:rsidRPr="008B56CE" w:rsidRDefault="00911F31" w:rsidP="00FB1DF6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Knowledge of nonprofit </w:t>
      </w:r>
      <w:r w:rsidR="001C2404" w:rsidRPr="008B56CE">
        <w:rPr>
          <w:rFonts w:ascii="Century Gothic" w:hAnsi="Century Gothic" w:cs="Arial"/>
          <w:sz w:val="20"/>
          <w:szCs w:val="20"/>
        </w:rPr>
        <w:t>accounting, tax, and audit requirements in accordance with GAAP.</w:t>
      </w:r>
    </w:p>
    <w:p w:rsidR="003F509F" w:rsidRPr="008B56CE" w:rsidRDefault="003F509F" w:rsidP="003F509F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Knowledge of government regulations related to grants at the local, state, and federal levels.</w:t>
      </w:r>
    </w:p>
    <w:p w:rsidR="001C2404" w:rsidRPr="008B56CE" w:rsidRDefault="001C2404" w:rsidP="00FB1DF6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 xml:space="preserve">Knowledge of general office software, including MS Office and </w:t>
      </w:r>
      <w:proofErr w:type="spellStart"/>
      <w:r w:rsidRPr="008B56CE">
        <w:rPr>
          <w:rFonts w:ascii="Century Gothic" w:hAnsi="Century Gothic" w:cs="Arial"/>
          <w:sz w:val="20"/>
          <w:szCs w:val="20"/>
        </w:rPr>
        <w:t>Blackbaud</w:t>
      </w:r>
      <w:proofErr w:type="spellEnd"/>
      <w:r w:rsidRPr="008B56CE">
        <w:rPr>
          <w:rFonts w:ascii="Century Gothic" w:hAnsi="Century Gothic" w:cs="Arial"/>
          <w:sz w:val="20"/>
          <w:szCs w:val="20"/>
        </w:rPr>
        <w:t xml:space="preserve"> preferred.</w:t>
      </w:r>
    </w:p>
    <w:p w:rsidR="00BE04D4" w:rsidRPr="008B56CE" w:rsidRDefault="008B2FB5" w:rsidP="00BE04D4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Strong organizational skills; self-starter</w:t>
      </w:r>
      <w:r w:rsidR="003F509F" w:rsidRPr="008B56CE">
        <w:rPr>
          <w:rFonts w:ascii="Century Gothic" w:hAnsi="Century Gothic" w:cs="Arial"/>
          <w:sz w:val="20"/>
          <w:szCs w:val="20"/>
        </w:rPr>
        <w:t>.</w:t>
      </w:r>
    </w:p>
    <w:p w:rsidR="003F509F" w:rsidRPr="008B56CE" w:rsidRDefault="003F509F" w:rsidP="00BE04D4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Communicate effectively in both written and verbal form.</w:t>
      </w:r>
    </w:p>
    <w:p w:rsidR="003F509F" w:rsidRPr="008B56CE" w:rsidRDefault="003F509F" w:rsidP="00BE04D4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Able to manage monthly reporting deadlines.</w:t>
      </w:r>
    </w:p>
    <w:p w:rsidR="00131BA7" w:rsidRPr="008B56CE" w:rsidRDefault="00131BA7" w:rsidP="00131BA7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Must have valid driver's license and proof of liability insurance.</w:t>
      </w:r>
    </w:p>
    <w:p w:rsidR="00131BA7" w:rsidRPr="008B56CE" w:rsidRDefault="00131BA7" w:rsidP="00131BA7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Must successfully complete criminal and civil background check</w:t>
      </w:r>
      <w:r w:rsidR="00911F31" w:rsidRPr="008B56CE">
        <w:rPr>
          <w:rFonts w:ascii="Century Gothic" w:hAnsi="Century Gothic" w:cs="Arial"/>
          <w:sz w:val="20"/>
          <w:szCs w:val="20"/>
        </w:rPr>
        <w:t>s</w:t>
      </w:r>
      <w:r w:rsidRPr="008B56CE">
        <w:rPr>
          <w:rFonts w:ascii="Century Gothic" w:hAnsi="Century Gothic" w:cs="Arial"/>
          <w:sz w:val="20"/>
          <w:szCs w:val="20"/>
        </w:rPr>
        <w:t>.</w:t>
      </w:r>
    </w:p>
    <w:p w:rsidR="00BE04D4" w:rsidRPr="008B56CE" w:rsidRDefault="00911F31" w:rsidP="00BE04D4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Able</w:t>
      </w:r>
      <w:r w:rsidR="00BE04D4" w:rsidRPr="008B56CE">
        <w:rPr>
          <w:rFonts w:ascii="Century Gothic" w:hAnsi="Century Gothic" w:cs="Arial"/>
          <w:sz w:val="20"/>
          <w:szCs w:val="20"/>
        </w:rPr>
        <w:t xml:space="preserve"> to maintain confidentiality and present in a positive, professional manner at all times.</w:t>
      </w:r>
    </w:p>
    <w:p w:rsidR="002B370D" w:rsidRPr="008B56CE" w:rsidRDefault="002B370D" w:rsidP="00BE04D4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Able to maintain composure an</w:t>
      </w:r>
      <w:r w:rsidR="00131BA7" w:rsidRPr="008B56CE">
        <w:rPr>
          <w:rFonts w:ascii="Century Gothic" w:hAnsi="Century Gothic" w:cs="Arial"/>
          <w:sz w:val="20"/>
          <w:szCs w:val="20"/>
        </w:rPr>
        <w:t>d</w:t>
      </w:r>
      <w:r w:rsidRPr="008B56CE">
        <w:rPr>
          <w:rFonts w:ascii="Century Gothic" w:hAnsi="Century Gothic" w:cs="Arial"/>
          <w:sz w:val="20"/>
          <w:szCs w:val="20"/>
        </w:rPr>
        <w:t xml:space="preserve"> professionalism under pressure of deadlines</w:t>
      </w:r>
      <w:r w:rsidR="00911F31" w:rsidRPr="008B56CE">
        <w:rPr>
          <w:rFonts w:ascii="Century Gothic" w:hAnsi="Century Gothic" w:cs="Arial"/>
          <w:sz w:val="20"/>
          <w:szCs w:val="20"/>
        </w:rPr>
        <w:t>.</w:t>
      </w:r>
    </w:p>
    <w:p w:rsidR="007540AC" w:rsidRPr="008B56CE" w:rsidRDefault="007540AC" w:rsidP="00BE04D4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Regular and reliable attendance</w:t>
      </w:r>
      <w:r w:rsidR="00131BA7" w:rsidRPr="008B56CE">
        <w:rPr>
          <w:rFonts w:ascii="Century Gothic" w:hAnsi="Century Gothic" w:cs="Arial"/>
          <w:sz w:val="20"/>
          <w:szCs w:val="20"/>
        </w:rPr>
        <w:t>.</w:t>
      </w:r>
    </w:p>
    <w:p w:rsidR="00392E49" w:rsidRPr="008B56CE" w:rsidRDefault="00392E49" w:rsidP="00BE04D4">
      <w:pPr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/>
          <w:sz w:val="20"/>
          <w:szCs w:val="20"/>
        </w:rPr>
        <w:t xml:space="preserve">Personal qualities of integrity, credibility, and dedication to the mission of Alliance </w:t>
      </w:r>
      <w:proofErr w:type="gramStart"/>
      <w:r w:rsidRPr="008B56CE">
        <w:rPr>
          <w:rFonts w:ascii="Century Gothic" w:hAnsi="Century Gothic"/>
          <w:sz w:val="20"/>
          <w:szCs w:val="20"/>
        </w:rPr>
        <w:t>For</w:t>
      </w:r>
      <w:proofErr w:type="gramEnd"/>
      <w:r w:rsidRPr="008B56CE">
        <w:rPr>
          <w:rFonts w:ascii="Century Gothic" w:hAnsi="Century Gothic"/>
          <w:sz w:val="20"/>
          <w:szCs w:val="20"/>
        </w:rPr>
        <w:t xml:space="preserve"> Children.</w:t>
      </w:r>
    </w:p>
    <w:p w:rsidR="00BE04D4" w:rsidRPr="008B56CE" w:rsidRDefault="00BE04D4" w:rsidP="00BE04D4">
      <w:pPr>
        <w:rPr>
          <w:rFonts w:ascii="Century Gothic" w:hAnsi="Century Gothic" w:cs="Arial"/>
          <w:sz w:val="20"/>
          <w:szCs w:val="20"/>
        </w:rPr>
      </w:pPr>
    </w:p>
    <w:p w:rsidR="00BE04D4" w:rsidRPr="008B56CE" w:rsidRDefault="00BE04D4" w:rsidP="00C736BB">
      <w:pPr>
        <w:rPr>
          <w:rFonts w:ascii="Century Gothic" w:hAnsi="Century Gothic" w:cs="Arial"/>
          <w:sz w:val="20"/>
          <w:szCs w:val="20"/>
        </w:rPr>
      </w:pPr>
    </w:p>
    <w:p w:rsidR="00C736BB" w:rsidRPr="008B56CE" w:rsidRDefault="00DB287B" w:rsidP="00C736BB">
      <w:pPr>
        <w:rPr>
          <w:rFonts w:ascii="Century Gothic" w:hAnsi="Century Gothic" w:cs="Arial"/>
          <w:b/>
          <w:sz w:val="20"/>
          <w:szCs w:val="20"/>
        </w:rPr>
      </w:pPr>
      <w:r w:rsidRPr="008B56CE">
        <w:rPr>
          <w:rFonts w:ascii="Century Gothic" w:hAnsi="Century Gothic" w:cs="Arial"/>
          <w:b/>
          <w:sz w:val="20"/>
          <w:szCs w:val="20"/>
        </w:rPr>
        <w:t>Physical Requirements:</w:t>
      </w:r>
    </w:p>
    <w:p w:rsidR="00DB287B" w:rsidRPr="008B56CE" w:rsidRDefault="00DB287B" w:rsidP="00C736BB">
      <w:pPr>
        <w:rPr>
          <w:rFonts w:ascii="Century Gothic" w:hAnsi="Century Gothic" w:cs="Arial"/>
          <w:sz w:val="20"/>
          <w:szCs w:val="20"/>
        </w:rPr>
      </w:pPr>
    </w:p>
    <w:p w:rsidR="0049691B" w:rsidRPr="00131BA7" w:rsidRDefault="00A82749" w:rsidP="00C736BB">
      <w:pPr>
        <w:rPr>
          <w:rFonts w:ascii="Century Gothic" w:hAnsi="Century Gothic" w:cs="Arial"/>
          <w:sz w:val="20"/>
          <w:szCs w:val="20"/>
        </w:rPr>
      </w:pPr>
      <w:r w:rsidRPr="008B56CE">
        <w:rPr>
          <w:rFonts w:ascii="Century Gothic" w:hAnsi="Century Gothic" w:cs="Arial"/>
          <w:sz w:val="20"/>
          <w:szCs w:val="20"/>
        </w:rPr>
        <w:t>Able</w:t>
      </w:r>
      <w:r w:rsidR="006E4AC3" w:rsidRPr="008B56CE">
        <w:rPr>
          <w:rFonts w:ascii="Century Gothic" w:hAnsi="Century Gothic" w:cs="Arial"/>
          <w:sz w:val="20"/>
          <w:szCs w:val="20"/>
        </w:rPr>
        <w:t xml:space="preserve"> to sit, walk, stand, bend, squat, kneel and twist on an intermittent and som</w:t>
      </w:r>
      <w:r w:rsidRPr="008B56CE">
        <w:rPr>
          <w:rFonts w:ascii="Century Gothic" w:hAnsi="Century Gothic" w:cs="Arial"/>
          <w:sz w:val="20"/>
          <w:szCs w:val="20"/>
        </w:rPr>
        <w:t>etimes continuous basis. Able</w:t>
      </w:r>
      <w:r w:rsidR="006E4AC3" w:rsidRPr="008B56CE">
        <w:rPr>
          <w:rFonts w:ascii="Century Gothic" w:hAnsi="Century Gothic" w:cs="Arial"/>
          <w:sz w:val="20"/>
          <w:szCs w:val="20"/>
        </w:rPr>
        <w:t xml:space="preserve"> to grasp, push, pull obj</w:t>
      </w:r>
      <w:r w:rsidRPr="008B56CE">
        <w:rPr>
          <w:rFonts w:ascii="Century Gothic" w:hAnsi="Century Gothic" w:cs="Arial"/>
          <w:sz w:val="20"/>
          <w:szCs w:val="20"/>
        </w:rPr>
        <w:t>ects and reach overhead. Able</w:t>
      </w:r>
      <w:r w:rsidR="006E4AC3" w:rsidRPr="008B56CE">
        <w:rPr>
          <w:rFonts w:ascii="Century Gothic" w:hAnsi="Century Gothic" w:cs="Arial"/>
          <w:sz w:val="20"/>
          <w:szCs w:val="20"/>
        </w:rPr>
        <w:t xml:space="preserve"> to operate a telephone</w:t>
      </w:r>
      <w:r w:rsidR="008579E4" w:rsidRPr="008B56CE">
        <w:rPr>
          <w:rFonts w:ascii="Century Gothic" w:hAnsi="Century Gothic" w:cs="Arial"/>
          <w:sz w:val="20"/>
          <w:szCs w:val="20"/>
        </w:rPr>
        <w:t xml:space="preserve"> and computer</w:t>
      </w:r>
      <w:r w:rsidR="006E4AC3" w:rsidRPr="008B56CE">
        <w:rPr>
          <w:rFonts w:ascii="Century Gothic" w:hAnsi="Century Gothic" w:cs="Arial"/>
          <w:sz w:val="20"/>
          <w:szCs w:val="20"/>
        </w:rPr>
        <w:t>. Abilit</w:t>
      </w:r>
      <w:r w:rsidRPr="008B56CE">
        <w:rPr>
          <w:rFonts w:ascii="Century Gothic" w:hAnsi="Century Gothic" w:cs="Arial"/>
          <w:sz w:val="20"/>
          <w:szCs w:val="20"/>
        </w:rPr>
        <w:t>y to lift up to 20</w:t>
      </w:r>
      <w:r w:rsidR="006E4AC3" w:rsidRPr="008B56CE">
        <w:rPr>
          <w:rFonts w:ascii="Century Gothic" w:hAnsi="Century Gothic" w:cs="Arial"/>
          <w:sz w:val="20"/>
          <w:szCs w:val="20"/>
        </w:rPr>
        <w:t xml:space="preserve"> lbs. Moderate independent travel by private auto required.</w:t>
      </w:r>
    </w:p>
    <w:p w:rsidR="00BE04D4" w:rsidRPr="00131BA7" w:rsidRDefault="00BE04D4">
      <w:pPr>
        <w:rPr>
          <w:rFonts w:ascii="Century Gothic" w:hAnsi="Century Gothic" w:cs="Arial"/>
          <w:sz w:val="20"/>
          <w:szCs w:val="20"/>
        </w:rPr>
      </w:pPr>
    </w:p>
    <w:sectPr w:rsidR="00BE04D4" w:rsidRPr="00131BA7" w:rsidSect="007540AC"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650"/>
    <w:multiLevelType w:val="hybridMultilevel"/>
    <w:tmpl w:val="C2A81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696"/>
    <w:multiLevelType w:val="hybridMultilevel"/>
    <w:tmpl w:val="8C68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7DB"/>
    <w:multiLevelType w:val="hybridMultilevel"/>
    <w:tmpl w:val="BAA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F00"/>
    <w:multiLevelType w:val="hybridMultilevel"/>
    <w:tmpl w:val="37CE60C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84735A3"/>
    <w:multiLevelType w:val="hybridMultilevel"/>
    <w:tmpl w:val="F516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03C9"/>
    <w:multiLevelType w:val="hybridMultilevel"/>
    <w:tmpl w:val="D010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6D96"/>
    <w:multiLevelType w:val="hybridMultilevel"/>
    <w:tmpl w:val="A5149298"/>
    <w:lvl w:ilvl="0" w:tplc="6E24DA9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0C00"/>
    <w:multiLevelType w:val="hybridMultilevel"/>
    <w:tmpl w:val="2DD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6991"/>
    <w:multiLevelType w:val="hybridMultilevel"/>
    <w:tmpl w:val="6A4A2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9528D"/>
    <w:multiLevelType w:val="hybridMultilevel"/>
    <w:tmpl w:val="596E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1415"/>
    <w:multiLevelType w:val="hybridMultilevel"/>
    <w:tmpl w:val="2196BCE6"/>
    <w:lvl w:ilvl="0" w:tplc="C044A7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4C5B"/>
    <w:multiLevelType w:val="hybridMultilevel"/>
    <w:tmpl w:val="3488C244"/>
    <w:lvl w:ilvl="0" w:tplc="C044A7D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0445"/>
    <w:multiLevelType w:val="hybridMultilevel"/>
    <w:tmpl w:val="FA46F96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9E11A31"/>
    <w:multiLevelType w:val="hybridMultilevel"/>
    <w:tmpl w:val="223CB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7BD7"/>
    <w:multiLevelType w:val="hybridMultilevel"/>
    <w:tmpl w:val="B2AC1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50A4E"/>
    <w:multiLevelType w:val="hybridMultilevel"/>
    <w:tmpl w:val="2A9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B370B"/>
    <w:multiLevelType w:val="hybridMultilevel"/>
    <w:tmpl w:val="A0D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0BB3"/>
    <w:multiLevelType w:val="hybridMultilevel"/>
    <w:tmpl w:val="1D92C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61F6F"/>
    <w:multiLevelType w:val="hybridMultilevel"/>
    <w:tmpl w:val="30F0E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E53DF"/>
    <w:multiLevelType w:val="hybridMultilevel"/>
    <w:tmpl w:val="98F46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83"/>
    <w:rsid w:val="000056FE"/>
    <w:rsid w:val="00034CBA"/>
    <w:rsid w:val="00075550"/>
    <w:rsid w:val="000849FB"/>
    <w:rsid w:val="000D57B3"/>
    <w:rsid w:val="00131BA7"/>
    <w:rsid w:val="00164EA9"/>
    <w:rsid w:val="00177595"/>
    <w:rsid w:val="001C2404"/>
    <w:rsid w:val="001F15D3"/>
    <w:rsid w:val="0020772D"/>
    <w:rsid w:val="00225A48"/>
    <w:rsid w:val="00255CA6"/>
    <w:rsid w:val="002950E3"/>
    <w:rsid w:val="00296958"/>
    <w:rsid w:val="002A1C53"/>
    <w:rsid w:val="002A54B8"/>
    <w:rsid w:val="002B370D"/>
    <w:rsid w:val="002C0D48"/>
    <w:rsid w:val="003053B6"/>
    <w:rsid w:val="00364B1F"/>
    <w:rsid w:val="003742AC"/>
    <w:rsid w:val="00376CAF"/>
    <w:rsid w:val="00392E49"/>
    <w:rsid w:val="003A41B2"/>
    <w:rsid w:val="003D568F"/>
    <w:rsid w:val="003F509F"/>
    <w:rsid w:val="00452F59"/>
    <w:rsid w:val="00454046"/>
    <w:rsid w:val="0048286B"/>
    <w:rsid w:val="0049691B"/>
    <w:rsid w:val="004A10FC"/>
    <w:rsid w:val="004A74AC"/>
    <w:rsid w:val="004B582B"/>
    <w:rsid w:val="004F1923"/>
    <w:rsid w:val="004F24CD"/>
    <w:rsid w:val="0050524F"/>
    <w:rsid w:val="00534273"/>
    <w:rsid w:val="00546589"/>
    <w:rsid w:val="005532AF"/>
    <w:rsid w:val="005535B8"/>
    <w:rsid w:val="00557703"/>
    <w:rsid w:val="00574137"/>
    <w:rsid w:val="005A5A48"/>
    <w:rsid w:val="005A7AA9"/>
    <w:rsid w:val="005D778B"/>
    <w:rsid w:val="005F1D41"/>
    <w:rsid w:val="00611211"/>
    <w:rsid w:val="00645759"/>
    <w:rsid w:val="00656F48"/>
    <w:rsid w:val="00657787"/>
    <w:rsid w:val="006702D4"/>
    <w:rsid w:val="006D298E"/>
    <w:rsid w:val="006D530B"/>
    <w:rsid w:val="006E4AC3"/>
    <w:rsid w:val="006F13FF"/>
    <w:rsid w:val="007540AC"/>
    <w:rsid w:val="007762AE"/>
    <w:rsid w:val="007B14D1"/>
    <w:rsid w:val="007B583C"/>
    <w:rsid w:val="007C5E65"/>
    <w:rsid w:val="007E36F1"/>
    <w:rsid w:val="007E566C"/>
    <w:rsid w:val="00810FEF"/>
    <w:rsid w:val="00820501"/>
    <w:rsid w:val="00827D5D"/>
    <w:rsid w:val="00836CF6"/>
    <w:rsid w:val="008579E4"/>
    <w:rsid w:val="00860C52"/>
    <w:rsid w:val="00881B22"/>
    <w:rsid w:val="008854F2"/>
    <w:rsid w:val="00890EA3"/>
    <w:rsid w:val="008B2FB5"/>
    <w:rsid w:val="008B56CE"/>
    <w:rsid w:val="008D7702"/>
    <w:rsid w:val="00911F31"/>
    <w:rsid w:val="00912CE1"/>
    <w:rsid w:val="009135AD"/>
    <w:rsid w:val="00917818"/>
    <w:rsid w:val="00925F97"/>
    <w:rsid w:val="00936B42"/>
    <w:rsid w:val="00962983"/>
    <w:rsid w:val="0098385C"/>
    <w:rsid w:val="009A3090"/>
    <w:rsid w:val="009A53A0"/>
    <w:rsid w:val="009B5CBD"/>
    <w:rsid w:val="009F5D5B"/>
    <w:rsid w:val="00A10DF6"/>
    <w:rsid w:val="00A212D4"/>
    <w:rsid w:val="00A70109"/>
    <w:rsid w:val="00A82749"/>
    <w:rsid w:val="00AB6C9D"/>
    <w:rsid w:val="00AC5586"/>
    <w:rsid w:val="00AF60C8"/>
    <w:rsid w:val="00B00CBB"/>
    <w:rsid w:val="00B218B6"/>
    <w:rsid w:val="00B26A76"/>
    <w:rsid w:val="00B540D7"/>
    <w:rsid w:val="00BC7BD9"/>
    <w:rsid w:val="00BD0BDF"/>
    <w:rsid w:val="00BE04D4"/>
    <w:rsid w:val="00BF264C"/>
    <w:rsid w:val="00C61E0F"/>
    <w:rsid w:val="00C736BB"/>
    <w:rsid w:val="00C86BB9"/>
    <w:rsid w:val="00C906DE"/>
    <w:rsid w:val="00CA1CD3"/>
    <w:rsid w:val="00CC4FB7"/>
    <w:rsid w:val="00D70546"/>
    <w:rsid w:val="00D714EA"/>
    <w:rsid w:val="00D73B32"/>
    <w:rsid w:val="00D74E7F"/>
    <w:rsid w:val="00DA24E5"/>
    <w:rsid w:val="00DB287B"/>
    <w:rsid w:val="00DB4E3E"/>
    <w:rsid w:val="00E84CF6"/>
    <w:rsid w:val="00EE6AE1"/>
    <w:rsid w:val="00EE7908"/>
    <w:rsid w:val="00F30029"/>
    <w:rsid w:val="00F352FD"/>
    <w:rsid w:val="00F571DF"/>
    <w:rsid w:val="00F83D34"/>
    <w:rsid w:val="00FB1DF6"/>
    <w:rsid w:val="00FB71CF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56B1D-C8E8-4F85-8C07-2EF12AA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575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90E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EA3"/>
  </w:style>
  <w:style w:type="paragraph" w:styleId="CommentSubject">
    <w:name w:val="annotation subject"/>
    <w:basedOn w:val="CommentText"/>
    <w:next w:val="CommentText"/>
    <w:link w:val="CommentSubjectChar"/>
    <w:rsid w:val="00890EA3"/>
    <w:rPr>
      <w:b/>
      <w:bCs/>
    </w:rPr>
  </w:style>
  <w:style w:type="character" w:customStyle="1" w:styleId="CommentSubjectChar">
    <w:name w:val="Comment Subject Char"/>
    <w:link w:val="CommentSubject"/>
    <w:rsid w:val="00890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FOR CHILDREN</vt:lpstr>
    </vt:vector>
  </TitlesOfParts>
  <Company>Microsoft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FOR CHILDREN</dc:title>
  <dc:subject/>
  <dc:creator>Sommer Houser</dc:creator>
  <cp:keywords/>
  <cp:lastModifiedBy>Martha Granger</cp:lastModifiedBy>
  <cp:revision>2</cp:revision>
  <cp:lastPrinted>2018-02-16T19:22:00Z</cp:lastPrinted>
  <dcterms:created xsi:type="dcterms:W3CDTF">2018-02-26T22:48:00Z</dcterms:created>
  <dcterms:modified xsi:type="dcterms:W3CDTF">2018-02-26T22:48:00Z</dcterms:modified>
</cp:coreProperties>
</file>